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2BD2" w14:textId="77777777" w:rsidR="00CA2BE1" w:rsidRPr="003104EE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en-GB"/>
        </w:rPr>
      </w:pPr>
      <w:r w:rsidRPr="003104EE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en-GB"/>
        </w:rPr>
        <w:t>Press release</w:t>
      </w:r>
    </w:p>
    <w:p w14:paraId="489D09DB" w14:textId="77777777" w:rsidR="00CA2BE1" w:rsidRPr="003104EE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en-GB"/>
        </w:rPr>
      </w:pPr>
    </w:p>
    <w:p w14:paraId="4B8FE60F" w14:textId="77777777" w:rsidR="00CA2BE1" w:rsidRPr="003104EE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en-GB"/>
        </w:rPr>
      </w:pPr>
    </w:p>
    <w:p w14:paraId="6A799C92" w14:textId="77777777" w:rsidR="00CA2BE1" w:rsidRPr="003104E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n-GB"/>
        </w:rPr>
      </w:pPr>
    </w:p>
    <w:p w14:paraId="68BB619C" w14:textId="77777777" w:rsidR="00CA2BE1" w:rsidRPr="003104E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n-GB"/>
        </w:rPr>
      </w:pPr>
    </w:p>
    <w:p w14:paraId="1B2820E2" w14:textId="5319BF52" w:rsidR="006F2320" w:rsidRPr="006F2320" w:rsidRDefault="006F2320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u w:val="single"/>
          <w:lang w:val="en-GB"/>
        </w:rPr>
      </w:pPr>
      <w:r w:rsidRPr="006F2320">
        <w:rPr>
          <w:rFonts w:ascii="Verdana" w:hAnsi="Verdana"/>
          <w:color w:val="000000" w:themeColor="text1"/>
          <w:sz w:val="28"/>
          <w:szCs w:val="28"/>
          <w:u w:val="single"/>
          <w:lang w:val="en-GB"/>
        </w:rPr>
        <w:t>Universal, fast, flexible and reliable</w:t>
      </w:r>
    </w:p>
    <w:p w14:paraId="1DCD9D7C" w14:textId="77777777" w:rsidR="006F2320" w:rsidRDefault="006F2320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</w:pPr>
    </w:p>
    <w:p w14:paraId="4A5C5A58" w14:textId="5153E940" w:rsidR="00CA2BE1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</w:pPr>
      <w:r w:rsidRPr="006951F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 xml:space="preserve">GC’s </w:t>
      </w:r>
      <w:r w:rsidR="00924F8B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 xml:space="preserve">Initial LiSi Block and </w:t>
      </w:r>
      <w:r w:rsidRPr="006951F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>G-CEM ONE</w:t>
      </w:r>
      <w:r w:rsidR="006F2320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>:</w:t>
      </w:r>
      <w:r w:rsidR="00756007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 xml:space="preserve"> the perfect pairing for your </w:t>
      </w:r>
      <w:r w:rsidR="003F69E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>single-tooth restorations</w:t>
      </w:r>
    </w:p>
    <w:p w14:paraId="31095C52" w14:textId="77777777" w:rsidR="006951F9" w:rsidRPr="00BE04B2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auto"/>
          <w:spacing w:val="-2"/>
        </w:rPr>
      </w:pPr>
    </w:p>
    <w:p w14:paraId="0C890CE1" w14:textId="690CCB52" w:rsidR="00CA2BE1" w:rsidRPr="00BE04B2" w:rsidRDefault="00E20AE5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auto"/>
          <w:spacing w:val="-2"/>
          <w:lang w:val="en-GB"/>
        </w:rPr>
      </w:pPr>
      <w:r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Most dentist's offices are fast-paced environments and run to tight, efficient schedules. </w:t>
      </w:r>
      <w:r w:rsidR="00756007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Simplified procedures without </w:t>
      </w:r>
      <w:r w:rsidR="00A16A8D" w:rsidRPr="00BE04B2">
        <w:rPr>
          <w:rFonts w:ascii="Verdana" w:hAnsi="Verdana"/>
          <w:b/>
          <w:bCs/>
          <w:color w:val="auto"/>
          <w:spacing w:val="-2"/>
          <w:lang w:val="en-GB"/>
        </w:rPr>
        <w:t>a compromise on quality</w:t>
      </w:r>
      <w:r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 are no luxury here, but essential </w:t>
      </w:r>
      <w:r w:rsidR="00E400D6" w:rsidRPr="00BE04B2">
        <w:rPr>
          <w:rFonts w:ascii="Verdana" w:hAnsi="Verdana"/>
          <w:b/>
          <w:bCs/>
          <w:color w:val="auto"/>
          <w:spacing w:val="-2"/>
          <w:lang w:val="en-GB"/>
        </w:rPr>
        <w:t>to</w:t>
      </w:r>
      <w:r w:rsidR="005D7D16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 keep everything running smoothly. </w:t>
      </w:r>
      <w:r w:rsidR="008A4978" w:rsidRPr="00BE04B2">
        <w:rPr>
          <w:rFonts w:ascii="Verdana" w:hAnsi="Verdana"/>
          <w:b/>
          <w:bCs/>
          <w:color w:val="auto"/>
          <w:spacing w:val="-2"/>
          <w:lang w:val="en-GB"/>
        </w:rPr>
        <w:t>A</w:t>
      </w:r>
      <w:r w:rsidR="005D7D16" w:rsidRPr="00BE04B2">
        <w:rPr>
          <w:rFonts w:ascii="Verdana" w:hAnsi="Verdana"/>
          <w:b/>
          <w:bCs/>
          <w:color w:val="auto"/>
          <w:spacing w:val="-2"/>
          <w:lang w:val="en-GB"/>
        </w:rPr>
        <w:t>fter many years of experience in CAD/CAM</w:t>
      </w:r>
      <w:r w:rsidR="008E5E01">
        <w:rPr>
          <w:rFonts w:ascii="Verdana" w:hAnsi="Verdana"/>
          <w:b/>
          <w:bCs/>
          <w:color w:val="auto"/>
          <w:spacing w:val="-2"/>
          <w:lang w:val="en-GB"/>
        </w:rPr>
        <w:t>-</w:t>
      </w:r>
      <w:r w:rsidR="005D7D16" w:rsidRPr="00BE04B2">
        <w:rPr>
          <w:rFonts w:ascii="Verdana" w:hAnsi="Verdana"/>
          <w:b/>
          <w:bCs/>
          <w:color w:val="auto"/>
          <w:spacing w:val="-2"/>
          <w:lang w:val="en-GB"/>
        </w:rPr>
        <w:t>dentistry</w:t>
      </w:r>
      <w:r w:rsidR="008A4978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 and</w:t>
      </w:r>
      <w:r w:rsidR="00DD200A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 luting</w:t>
      </w:r>
      <w:r w:rsidR="005D7D16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, </w:t>
      </w:r>
      <w:r w:rsidR="008A4978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GC has developed </w:t>
      </w:r>
      <w:r w:rsidR="00E222C1" w:rsidRPr="00BE04B2">
        <w:rPr>
          <w:rFonts w:ascii="Verdana" w:hAnsi="Verdana"/>
          <w:b/>
          <w:bCs/>
          <w:color w:val="auto"/>
          <w:spacing w:val="-2"/>
          <w:lang w:val="en-GB"/>
        </w:rPr>
        <w:t xml:space="preserve">innovative solutions that were embraced quickly by dentists who </w:t>
      </w:r>
      <w:r w:rsidR="00D31CC9" w:rsidRPr="00BE04B2">
        <w:rPr>
          <w:rFonts w:ascii="Verdana" w:hAnsi="Verdana"/>
          <w:b/>
          <w:bCs/>
          <w:color w:val="auto"/>
          <w:spacing w:val="-2"/>
          <w:lang w:val="en-GB"/>
        </w:rPr>
        <w:t>became acquainted with it.</w:t>
      </w:r>
    </w:p>
    <w:p w14:paraId="3B8FE73B" w14:textId="77777777" w:rsidR="006951F9" w:rsidRPr="00BE04B2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auto"/>
          <w:spacing w:val="-2"/>
        </w:rPr>
      </w:pPr>
    </w:p>
    <w:p w14:paraId="745B24EE" w14:textId="67A62929" w:rsidR="00756007" w:rsidRPr="00BE04B2" w:rsidRDefault="00473065" w:rsidP="006951F9">
      <w:pPr>
        <w:spacing w:line="360" w:lineRule="auto"/>
        <w:jc w:val="both"/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</w:pP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The fully crystallised lithium disilicate CAD/CAM block 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Initial LiSi Block delivers optimal physical properties without firing.</w:t>
      </w:r>
      <w:r w:rsidR="00003919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</w:t>
      </w:r>
      <w:r w:rsidR="00E400D6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Consequently</w:t>
      </w:r>
      <w:r w:rsidR="00003919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, 40% of procedure time can be saved in comparison to conventional lithium disilicate and the margins are very precise. 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GC’s proprietary HDM (High Density Microni</w:t>
      </w:r>
      <w:r w:rsidR="007F7ECB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s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ation) technology </w:t>
      </w:r>
      <w:r w:rsidR="003F69E9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has been further refined 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for CAD/CAM</w:t>
      </w:r>
      <w:r w:rsidR="008E5E01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-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dentistry to deliver </w:t>
      </w:r>
      <w:r w:rsidR="003F69E9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an easy-to-mill block with 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high wear resistance</w:t>
      </w:r>
      <w:r w:rsidR="003F69E9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, 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smooth margins</w:t>
      </w:r>
      <w:r w:rsidR="003F69E9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and beautiful aesthetics and gloss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. This makes it an ideal, time</w:t>
      </w:r>
      <w:r w:rsidR="00A16A8D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-</w:t>
      </w:r>
      <w:r w:rsidR="00756007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saving solution for single visit chairside treatments.</w:t>
      </w: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The restoration can be finished by simply polishing it, but when individualisation is needed, </w:t>
      </w:r>
      <w:r w:rsidR="006A0B5A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staining &amp; glazing</w:t>
      </w:r>
      <w:r w:rsidR="005A19A3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or </w:t>
      </w:r>
      <w:r w:rsidR="00E400D6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micro</w:t>
      </w:r>
      <w:r w:rsidR="00BE04B2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-</w:t>
      </w:r>
      <w:r w:rsidR="00E400D6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layering</w:t>
      </w:r>
      <w:r w:rsidR="005A19A3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with the Initial IQ ONE SQIN concept, </w:t>
      </w:r>
      <w:r w:rsidR="006A0B5A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which </w:t>
      </w:r>
      <w:r w:rsidR="005A19A3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includ</w:t>
      </w:r>
      <w:r w:rsidR="006A0B5A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es</w:t>
      </w:r>
      <w:r w:rsidR="005A19A3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the Lustre Pastes ONE, also belongs to the options</w:t>
      </w: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.</w:t>
      </w:r>
    </w:p>
    <w:p w14:paraId="1BB67210" w14:textId="2ABECF7B" w:rsidR="003F69E9" w:rsidRDefault="003F69E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Of course, the retention of the crown is a critical factor for restorative success. </w:t>
      </w:r>
      <w:r w:rsidR="006F2320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Here, the luting agent</w:t>
      </w: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which forms the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connection between the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lastRenderedPageBreak/>
        <w:t>restorative and the toot</w:t>
      </w:r>
      <w:r w:rsidR="00C435BF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h</w:t>
      </w:r>
      <w:r w:rsidR="006F2320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, plays an important role</w:t>
      </w:r>
      <w:r w:rsidR="00C435BF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. Moreover, it’s responsible for a tight seal between </w:t>
      </w:r>
      <w:r w:rsidR="006F2320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the two</w:t>
      </w:r>
      <w:r w:rsidR="00C435BF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.</w:t>
      </w:r>
    </w:p>
    <w:p w14:paraId="057BCD1A" w14:textId="2578493C" w:rsidR="009009A7" w:rsidRPr="006951F9" w:rsidRDefault="009009A7" w:rsidP="009009A7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The luting procedure with G-CEM ONE is quick and easy, with a</w:t>
      </w:r>
      <w:r w:rsidR="00473065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very efficient self-cure ability and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setting time of 2’45”. 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The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primer (G-CEM ONE Adhesive Enhancing Primer)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</w:t>
      </w:r>
      <w:r w:rsidR="00560916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can </w:t>
      </w:r>
      <w:r w:rsidR="00DD200A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be used optionally,</w:t>
      </w:r>
      <w:r w:rsidR="00560916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</w:t>
      </w:r>
      <w:r w:rsidR="00E400D6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e.g.</w:t>
      </w:r>
      <w:r w:rsidR="00E400D6" w:rsidRPr="00E400D6">
        <w:rPr>
          <w:rFonts w:ascii="Verdana" w:hAnsi="Verdana" w:cs="Arial Unicode MS"/>
          <w:color w:val="FF0000"/>
          <w:spacing w:val="-2"/>
          <w:sz w:val="22"/>
          <w:szCs w:val="22"/>
          <w:lang w:val="en-GB" w:eastAsia="ja-JP" w:bidi="hi-IN"/>
        </w:rPr>
        <w:t>,</w:t>
      </w:r>
      <w:r w:rsidR="00560916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for non-retentive preparations and it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adds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touch-cur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e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technology, which allows for rapid curing of the cement at the critical tooth interface to prevent gap formation and provide early bond strength.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It can be simply applied and air-dried</w:t>
      </w:r>
      <w:r w:rsidR="00545546"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—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no additional light-curing is needed.</w:t>
      </w:r>
      <w:r w:rsidR="00545546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</w:t>
      </w:r>
    </w:p>
    <w:p w14:paraId="5CE64E65" w14:textId="77777777" w:rsidR="009009A7" w:rsidRDefault="009009A7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</w:p>
    <w:p w14:paraId="22F895C2" w14:textId="09DE91EB" w:rsidR="006951F9" w:rsidRPr="006951F9" w:rsidRDefault="00BA0288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G-CEM ONE can also be used for other types of restorations. It is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effective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to cement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any type of restoration—</w:t>
      </w: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including metal-based, resin and all-ceramic inlays, onlays, crowns, </w:t>
      </w:r>
      <w:r w:rsidR="00E400D6"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>bridges,</w:t>
      </w:r>
      <w:r w:rsidRPr="00BE04B2">
        <w:rPr>
          <w:rFonts w:ascii="Verdana" w:hAnsi="Verdana" w:cs="Arial Unicode MS"/>
          <w:spacing w:val="-2"/>
          <w:sz w:val="22"/>
          <w:szCs w:val="22"/>
          <w:lang w:val="en-GB" w:eastAsia="ja-JP" w:bidi="hi-IN"/>
        </w:rPr>
        <w:t xml:space="preserve"> 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and posts—while </w:t>
      </w:r>
      <w:r w:rsidR="00386022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also 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demonstrating outstanding bond strength to enamel</w:t>
      </w:r>
      <w:r w:rsidR="00386022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and</w:t>
      </w:r>
      <w:r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dentin</w:t>
      </w:r>
      <w:r w:rsidR="00386022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e.</w:t>
      </w:r>
    </w:p>
    <w:p w14:paraId="3596066C" w14:textId="77777777" w:rsidR="006951F9" w:rsidRPr="006951F9" w:rsidRDefault="006951F9" w:rsidP="006951F9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</w:p>
    <w:p w14:paraId="32D8F387" w14:textId="3B096084" w:rsidR="006951F9" w:rsidRPr="006951F9" w:rsidRDefault="00386022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Two</w:t>
      </w:r>
      <w:r w:rsidR="006951F9"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truly universal,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time-</w:t>
      </w:r>
      <w:r w:rsidR="00E400D6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saving</w:t>
      </w:r>
      <w:r w:rsidR="00E400D6" w:rsidRPr="00E400D6">
        <w:rPr>
          <w:rFonts w:ascii="Verdana" w:hAnsi="Verdana" w:cs="Arial Unicode MS"/>
          <w:color w:val="FF0000"/>
          <w:spacing w:val="-2"/>
          <w:sz w:val="22"/>
          <w:szCs w:val="22"/>
          <w:lang w:val="en-GB" w:eastAsia="ja-JP" w:bidi="hi-IN"/>
        </w:rPr>
        <w:t>,</w:t>
      </w:r>
      <w:r w:rsidR="00473065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and</w:t>
      </w:r>
      <w:r w:rsidR="006951F9" w:rsidRPr="006951F9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 reliable product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 xml:space="preserve">s that work perfectly together. With their wide range of indications and </w:t>
      </w:r>
      <w:r w:rsidR="00473065"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  <w:t>finishing options, dentists have a versatile and widely applicable solution at hand.</w:t>
      </w:r>
    </w:p>
    <w:p w14:paraId="35391F20" w14:textId="77777777" w:rsidR="006951F9" w:rsidRDefault="006951F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</w:p>
    <w:p w14:paraId="490BCCF3" w14:textId="77777777" w:rsidR="00CA2BE1" w:rsidRPr="006951F9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0DFFC6D1" w14:textId="77777777" w:rsidR="00CA2BE1" w:rsidRPr="006951F9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1EFF16B4" w14:textId="64C2533A" w:rsidR="00CA2BE1" w:rsidRPr="009C1D99" w:rsidRDefault="00CA2BE1" w:rsidP="00CA2BE1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3B16AADE" w14:textId="77777777" w:rsidR="00CA2BE1" w:rsidRPr="009C1D99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 33</w:t>
      </w:r>
    </w:p>
    <w:p w14:paraId="6FA5D851" w14:textId="77777777" w:rsidR="00CA2BE1" w:rsidRPr="009C1D99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8689B2E" w14:textId="77777777" w:rsidR="00CA2BE1" w:rsidRPr="009C1D99" w:rsidRDefault="00CA2BE1" w:rsidP="00CA2BE1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70160202" w14:textId="77777777" w:rsidR="00CA2BE1" w:rsidRPr="009C1D99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1757FFD0" w14:textId="77777777" w:rsidR="00CA2BE1" w:rsidRPr="009C1D99" w:rsidRDefault="00CA2BE1" w:rsidP="00CA2BE1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www.gceurope.com</w:t>
      </w:r>
    </w:p>
    <w:p w14:paraId="25FD966C" w14:textId="77777777" w:rsidR="00CA2BE1" w:rsidRDefault="008E5E01" w:rsidP="00CA2BE1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7" w:history="1">
        <w:r w:rsidR="00CA2BE1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0C806822" w14:textId="77777777" w:rsidR="00CA2BE1" w:rsidRPr="00F35081" w:rsidRDefault="00CA2BE1" w:rsidP="00CA2BE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fr-FR"/>
        </w:rPr>
      </w:pPr>
    </w:p>
    <w:p w14:paraId="5C2122A4" w14:textId="68B14E06" w:rsidR="007F3845" w:rsidRPr="006951F9" w:rsidRDefault="007F3845" w:rsidP="00CA2BE1">
      <w:pPr>
        <w:rPr>
          <w:lang w:val="fr-FR"/>
        </w:rPr>
      </w:pPr>
    </w:p>
    <w:sectPr w:rsidR="007F3845" w:rsidRPr="006951F9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C970" w14:textId="77777777" w:rsidR="00D9072F" w:rsidRDefault="00D9072F">
      <w:r>
        <w:separator/>
      </w:r>
    </w:p>
  </w:endnote>
  <w:endnote w:type="continuationSeparator" w:id="0">
    <w:p w14:paraId="2E96A401" w14:textId="77777777" w:rsidR="00D9072F" w:rsidRDefault="00D9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E072" w14:textId="77777777" w:rsidR="00D9072F" w:rsidRDefault="00D9072F">
      <w:r>
        <w:separator/>
      </w:r>
    </w:p>
  </w:footnote>
  <w:footnote w:type="continuationSeparator" w:id="0">
    <w:p w14:paraId="632687C6" w14:textId="77777777" w:rsidR="00D9072F" w:rsidRDefault="00D9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FAE86C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B"/>
    <w:rsid w:val="00002A0B"/>
    <w:rsid w:val="00003919"/>
    <w:rsid w:val="000071D6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86022"/>
    <w:rsid w:val="003D4830"/>
    <w:rsid w:val="003F69E9"/>
    <w:rsid w:val="00410D15"/>
    <w:rsid w:val="004476AA"/>
    <w:rsid w:val="00457D25"/>
    <w:rsid w:val="00466E8C"/>
    <w:rsid w:val="00473065"/>
    <w:rsid w:val="004A529D"/>
    <w:rsid w:val="004D42F6"/>
    <w:rsid w:val="00541656"/>
    <w:rsid w:val="005422D7"/>
    <w:rsid w:val="00545546"/>
    <w:rsid w:val="00560916"/>
    <w:rsid w:val="00563440"/>
    <w:rsid w:val="005A062B"/>
    <w:rsid w:val="005A19A3"/>
    <w:rsid w:val="005C2F66"/>
    <w:rsid w:val="005C698B"/>
    <w:rsid w:val="005D7D16"/>
    <w:rsid w:val="005F5946"/>
    <w:rsid w:val="006828C9"/>
    <w:rsid w:val="006951F9"/>
    <w:rsid w:val="006A0B5A"/>
    <w:rsid w:val="006E2917"/>
    <w:rsid w:val="006F2320"/>
    <w:rsid w:val="006F7372"/>
    <w:rsid w:val="00721151"/>
    <w:rsid w:val="00733B3E"/>
    <w:rsid w:val="00756007"/>
    <w:rsid w:val="007603E5"/>
    <w:rsid w:val="00782CA9"/>
    <w:rsid w:val="0078649F"/>
    <w:rsid w:val="007E7CA6"/>
    <w:rsid w:val="007F3845"/>
    <w:rsid w:val="007F7ECB"/>
    <w:rsid w:val="008454C6"/>
    <w:rsid w:val="00860E30"/>
    <w:rsid w:val="0087400C"/>
    <w:rsid w:val="008762BF"/>
    <w:rsid w:val="008A310C"/>
    <w:rsid w:val="008A4978"/>
    <w:rsid w:val="008D394F"/>
    <w:rsid w:val="008E5E01"/>
    <w:rsid w:val="009009A7"/>
    <w:rsid w:val="00910E5C"/>
    <w:rsid w:val="00924F8B"/>
    <w:rsid w:val="0093624C"/>
    <w:rsid w:val="009A11FC"/>
    <w:rsid w:val="009D2C4D"/>
    <w:rsid w:val="009D5936"/>
    <w:rsid w:val="009E370E"/>
    <w:rsid w:val="009E6BC4"/>
    <w:rsid w:val="00A039E2"/>
    <w:rsid w:val="00A16A8D"/>
    <w:rsid w:val="00A3465D"/>
    <w:rsid w:val="00A560A9"/>
    <w:rsid w:val="00AA24A0"/>
    <w:rsid w:val="00AA43F8"/>
    <w:rsid w:val="00AE1A98"/>
    <w:rsid w:val="00AE32FC"/>
    <w:rsid w:val="00AE6861"/>
    <w:rsid w:val="00AF18BD"/>
    <w:rsid w:val="00B14CF7"/>
    <w:rsid w:val="00B23946"/>
    <w:rsid w:val="00B62468"/>
    <w:rsid w:val="00B64A2D"/>
    <w:rsid w:val="00B65F06"/>
    <w:rsid w:val="00B862E6"/>
    <w:rsid w:val="00BA0288"/>
    <w:rsid w:val="00BA4363"/>
    <w:rsid w:val="00BB02F1"/>
    <w:rsid w:val="00BE04B2"/>
    <w:rsid w:val="00BF6BCE"/>
    <w:rsid w:val="00C2663D"/>
    <w:rsid w:val="00C33612"/>
    <w:rsid w:val="00C368B6"/>
    <w:rsid w:val="00C42125"/>
    <w:rsid w:val="00C435BF"/>
    <w:rsid w:val="00C845BA"/>
    <w:rsid w:val="00CA22CE"/>
    <w:rsid w:val="00CA2BE1"/>
    <w:rsid w:val="00CF7F3A"/>
    <w:rsid w:val="00D31CC9"/>
    <w:rsid w:val="00D6386D"/>
    <w:rsid w:val="00D9072F"/>
    <w:rsid w:val="00DA43CE"/>
    <w:rsid w:val="00DC0F20"/>
    <w:rsid w:val="00DD200A"/>
    <w:rsid w:val="00E20AE5"/>
    <w:rsid w:val="00E222C1"/>
    <w:rsid w:val="00E26B4F"/>
    <w:rsid w:val="00E400D6"/>
    <w:rsid w:val="00ED0B63"/>
    <w:rsid w:val="00F918A7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9BBFF"/>
  <w15:docId w15:val="{B245EDAF-0C04-478D-A98E-BD3313B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404040"/>
      <w:sz w:val="22"/>
      <w:szCs w:val="22"/>
      <w:u w:color="404040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pacing w:val="5"/>
      <w:kern w:val="28"/>
      <w:sz w:val="22"/>
      <w:szCs w:val="22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Borter, Virginie</dc:creator>
  <cp:keywords/>
  <dc:description/>
  <cp:lastModifiedBy>Van Ende, Annelies</cp:lastModifiedBy>
  <cp:revision>3</cp:revision>
  <dcterms:created xsi:type="dcterms:W3CDTF">2022-03-30T10:39:00Z</dcterms:created>
  <dcterms:modified xsi:type="dcterms:W3CDTF">2022-03-30T10:40:00Z</dcterms:modified>
</cp:coreProperties>
</file>