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2BD2" w14:textId="3C7A6C29" w:rsidR="00CA2BE1" w:rsidRPr="00AF28AE" w:rsidRDefault="00AF28AE" w:rsidP="00CA2BE1">
      <w:pPr>
        <w:pStyle w:val="Body"/>
        <w:jc w:val="right"/>
        <w:rPr>
          <w:rFonts w:ascii="Verdana" w:eastAsia="Verdana" w:hAnsi="Verdana" w:cs="Verdana"/>
          <w:b/>
          <w:bCs/>
          <w:color w:val="000000" w:themeColor="text1"/>
          <w:sz w:val="30"/>
          <w:szCs w:val="30"/>
          <w:u w:val="single"/>
          <w:lang w:val="es-ES_tradnl"/>
        </w:rPr>
      </w:pPr>
      <w:r>
        <w:rPr>
          <w:b/>
          <w:color w:val="000000" w:themeColor="text1"/>
          <w:sz w:val="30"/>
          <w:szCs w:val="30"/>
          <w:u w:val="single"/>
          <w:lang w:val="es"/>
        </w:rPr>
        <w:t>C</w:t>
      </w:r>
      <w:r w:rsidR="00CA2BE1" w:rsidRPr="003104EE">
        <w:rPr>
          <w:b/>
          <w:color w:val="000000" w:themeColor="text1"/>
          <w:sz w:val="30"/>
          <w:szCs w:val="30"/>
          <w:u w:val="single"/>
          <w:lang w:val="es"/>
        </w:rPr>
        <w:t>omunicado de prensa</w:t>
      </w:r>
    </w:p>
    <w:p w14:paraId="489D09DB" w14:textId="77777777" w:rsidR="00CA2BE1" w:rsidRPr="00AF28AE" w:rsidRDefault="00CA2BE1" w:rsidP="00CA2BE1">
      <w:pPr>
        <w:pStyle w:val="Body"/>
        <w:jc w:val="right"/>
        <w:rPr>
          <w:rFonts w:ascii="Verdana" w:eastAsia="Verdana" w:hAnsi="Verdana" w:cs="Verdana"/>
          <w:color w:val="000000" w:themeColor="text1"/>
          <w:lang w:val="es-ES_tradnl"/>
        </w:rPr>
      </w:pPr>
    </w:p>
    <w:p w14:paraId="4B8FE60F" w14:textId="77777777" w:rsidR="00CA2BE1" w:rsidRPr="00AF28AE" w:rsidRDefault="00CA2BE1" w:rsidP="00CA2BE1">
      <w:pPr>
        <w:pStyle w:val="Body"/>
        <w:rPr>
          <w:rFonts w:ascii="Verdana" w:eastAsia="Verdana" w:hAnsi="Verdana" w:cs="Verdana"/>
          <w:color w:val="000000" w:themeColor="text1"/>
          <w:lang w:val="es-ES_tradnl"/>
        </w:rPr>
      </w:pPr>
    </w:p>
    <w:p w14:paraId="6A799C92" w14:textId="77777777" w:rsidR="00CA2BE1" w:rsidRPr="00AF28AE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s-ES_tradnl"/>
        </w:rPr>
      </w:pPr>
    </w:p>
    <w:p w14:paraId="68BB619C" w14:textId="77777777" w:rsidR="00CA2BE1" w:rsidRPr="00AF28AE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s-ES_tradnl"/>
        </w:rPr>
      </w:pPr>
    </w:p>
    <w:p w14:paraId="4A5C5A58" w14:textId="36E97B65" w:rsidR="00CA2BE1" w:rsidRPr="002966C3" w:rsidRDefault="006951F9" w:rsidP="00AF28A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es-ES" w:bidi="hi-IN"/>
        </w:rPr>
      </w:pPr>
      <w:r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>El cemento de resina autoadhesiv</w:t>
      </w:r>
      <w:r w:rsidR="00AF28AE"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>o</w:t>
      </w:r>
      <w:r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 xml:space="preserve"> G-CEM ONE de GC supera a los competidores en las pruebas realizadas por DENTAL ADVISOR</w:t>
      </w:r>
    </w:p>
    <w:p w14:paraId="31095C52" w14:textId="77777777" w:rsidR="006951F9" w:rsidRPr="002966C3" w:rsidRDefault="006951F9" w:rsidP="00AF28A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es-ES" w:bidi="hi-IN"/>
        </w:rPr>
      </w:pPr>
    </w:p>
    <w:p w14:paraId="0C890CE1" w14:textId="1F8AAF8A" w:rsidR="00CA2BE1" w:rsidRPr="002966C3" w:rsidRDefault="006951F9" w:rsidP="00AF28A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es-ES" w:bidi="hi-IN"/>
        </w:rPr>
      </w:pPr>
      <w:r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 xml:space="preserve">LUCERNA, Suiza: G-CEM ONE es el cemento de resina autoadhesivo más nuevo de GC que simplifica los procedimientos y reúne alta resistencia a la unión, </w:t>
      </w:r>
      <w:r w:rsidR="00AF28AE"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>eliminación del exceso</w:t>
      </w:r>
      <w:r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 xml:space="preserve"> sin esfuerzo y estética duradera. En una serie de pruebas de laboratorio que miden la resistencia a la unión de G-CEM ONE, DENTAL ADVISOR ha informado de que el cemento autoadhesivo "funcionó tan bien o mejor que los materiales de la competencia probados en el modo autoadhesivo" y que, cuando se utilizó junto con el </w:t>
      </w:r>
      <w:r w:rsidR="00AF28AE"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>primer</w:t>
      </w:r>
      <w:r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 xml:space="preserve"> (AEP) de GC, "la resistencia de</w:t>
      </w:r>
      <w:r w:rsidR="00AF28AE"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 xml:space="preserve"> unión</w:t>
      </w:r>
      <w:r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 xml:space="preserve"> a</w:t>
      </w:r>
      <w:r w:rsidR="00AF28AE"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 xml:space="preserve"> </w:t>
      </w:r>
      <w:r w:rsidRPr="002966C3">
        <w:rPr>
          <w:rFonts w:ascii="Verdana" w:hAnsi="Verdana"/>
          <w:b/>
          <w:bCs/>
          <w:color w:val="000000" w:themeColor="text1"/>
          <w:spacing w:val="-2"/>
          <w:lang w:val="es-ES" w:bidi="hi-IN"/>
        </w:rPr>
        <w:t>esmalte y dentina fue la más alta entre los grupos probados".</w:t>
      </w:r>
    </w:p>
    <w:p w14:paraId="3B8FE73B" w14:textId="77777777" w:rsidR="006951F9" w:rsidRPr="002966C3" w:rsidRDefault="006951F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" w:bidi="hi-IN"/>
        </w:rPr>
      </w:pPr>
    </w:p>
    <w:p w14:paraId="22F895C2" w14:textId="4AAC0FCF" w:rsidR="006951F9" w:rsidRPr="002966C3" w:rsidRDefault="006951F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</w:pPr>
      <w:r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 xml:space="preserve">Según GC, G-CEM ONE tiene una excelente capacidad de </w:t>
      </w:r>
      <w:proofErr w:type="spellStart"/>
      <w:r w:rsidR="00AF28AE"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>autofraguado</w:t>
      </w:r>
      <w:proofErr w:type="spellEnd"/>
      <w:r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 xml:space="preserve"> para una amplia gama de indicaciones. Proporciona flexibilidad al ser eficaz en todos los procedimientos de cementación y para cualquier tipo de restauración, incluidas las incrustaciones a base de metal, resina y cerámica, </w:t>
      </w:r>
      <w:proofErr w:type="spellStart"/>
      <w:r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>onlays</w:t>
      </w:r>
      <w:proofErr w:type="spellEnd"/>
      <w:r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>, coronas, puentes y postes, al tiempo que demuestra una excelente resistencia de unión a esmalte, dentina y todas las restauraciones indirectas.</w:t>
      </w:r>
    </w:p>
    <w:p w14:paraId="3596066C" w14:textId="77777777" w:rsidR="006951F9" w:rsidRPr="002966C3" w:rsidRDefault="006951F9" w:rsidP="006951F9">
      <w:pPr>
        <w:spacing w:line="360" w:lineRule="auto"/>
        <w:ind w:firstLine="720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</w:pPr>
    </w:p>
    <w:p w14:paraId="578139FF" w14:textId="5D2A8A09" w:rsidR="006951F9" w:rsidRPr="002966C3" w:rsidRDefault="006951F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</w:pPr>
      <w:r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 xml:space="preserve">El </w:t>
      </w:r>
      <w:r w:rsidR="00AF28AE"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 xml:space="preserve">primer opcional </w:t>
      </w:r>
      <w:r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>AEP</w:t>
      </w:r>
      <w:r w:rsidR="00AF28AE"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 xml:space="preserve">, </w:t>
      </w:r>
      <w:r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 xml:space="preserve">posee la tecnología de </w:t>
      </w:r>
      <w:r w:rsid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>‘</w:t>
      </w:r>
      <w:r w:rsidR="00AF28AE" w:rsidRPr="00AF28AE">
        <w:rPr>
          <w:rFonts w:ascii="Verdana" w:hAnsi="Verdana" w:cs="Arial Unicode MS"/>
          <w:i/>
          <w:iCs/>
          <w:color w:val="000000" w:themeColor="text1"/>
          <w:spacing w:val="-2"/>
          <w:sz w:val="22"/>
          <w:szCs w:val="22"/>
          <w:lang w:val="es-ES_tradnl" w:eastAsia="ja-JP" w:bidi="hi-IN"/>
        </w:rPr>
        <w:t>’</w:t>
      </w:r>
      <w:proofErr w:type="spellStart"/>
      <w:r w:rsidR="00AF28AE" w:rsidRPr="00AF28AE">
        <w:rPr>
          <w:rFonts w:ascii="Verdana" w:hAnsi="Verdana" w:cs="Arial Unicode MS"/>
          <w:i/>
          <w:iCs/>
          <w:color w:val="000000" w:themeColor="text1"/>
          <w:spacing w:val="-2"/>
          <w:sz w:val="22"/>
          <w:szCs w:val="22"/>
          <w:lang w:val="es-ES_tradnl" w:eastAsia="ja-JP" w:bidi="hi-IN"/>
        </w:rPr>
        <w:t>touch-curing</w:t>
      </w:r>
      <w:proofErr w:type="spellEnd"/>
      <w:r w:rsidR="00AF28AE" w:rsidRPr="00AF28AE">
        <w:rPr>
          <w:rFonts w:ascii="Verdana" w:hAnsi="Verdana" w:cs="Arial Unicode MS"/>
          <w:i/>
          <w:iCs/>
          <w:color w:val="000000" w:themeColor="text1"/>
          <w:spacing w:val="-2"/>
          <w:sz w:val="22"/>
          <w:szCs w:val="22"/>
          <w:lang w:val="es-ES_tradnl" w:eastAsia="ja-JP" w:bidi="hi-IN"/>
        </w:rPr>
        <w:t>’’</w:t>
      </w:r>
      <w:r w:rsidR="00AF28AE"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 xml:space="preserve"> </w:t>
      </w:r>
      <w:r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 xml:space="preserve">de GC, que permite un </w:t>
      </w:r>
      <w:r w:rsidR="00AF28AE"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>fraguado</w:t>
      </w:r>
      <w:r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 xml:space="preserve"> rápido del cemento en la interfaz dental crítica para prevenir la formación de </w:t>
      </w:r>
      <w:r w:rsidR="00AF28AE"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>gaps</w:t>
      </w:r>
      <w:r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 xml:space="preserve"> y proporcionar una fuerza de </w:t>
      </w:r>
      <w:r w:rsidR="00AF28AE"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>adhesión</w:t>
      </w:r>
      <w:r w:rsidRPr="00AF28AE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  <w:t xml:space="preserve"> temprana. </w:t>
      </w:r>
      <w:r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 xml:space="preserve">AEP es fácil de aplicar, y no se necesita ningún </w:t>
      </w:r>
      <w:proofErr w:type="spellStart"/>
      <w:r w:rsidR="00AF28AE"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>fotopolimerizado</w:t>
      </w:r>
      <w:proofErr w:type="spellEnd"/>
      <w:r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 xml:space="preserve"> adicional, simplemente se puede aplicar y secar al aire.</w:t>
      </w:r>
    </w:p>
    <w:p w14:paraId="32D8F387" w14:textId="77777777" w:rsidR="006951F9" w:rsidRPr="002966C3" w:rsidRDefault="006951F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</w:pPr>
      <w:r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>Según GC, G-CEM ONE es un producto verdaderamente universal, no sensible a la técnica, versátil y confiable.</w:t>
      </w:r>
    </w:p>
    <w:p w14:paraId="35391F20" w14:textId="77777777" w:rsidR="006951F9" w:rsidRPr="002966C3" w:rsidRDefault="006951F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</w:pPr>
    </w:p>
    <w:p w14:paraId="2F95C04D" w14:textId="0B744E0A" w:rsidR="00CA2BE1" w:rsidRPr="002966C3" w:rsidRDefault="006951F9" w:rsidP="006951F9">
      <w:pPr>
        <w:spacing w:line="360" w:lineRule="auto"/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</w:pPr>
      <w:r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 xml:space="preserve">Para </w:t>
      </w:r>
      <w:r w:rsidR="00AF28AE"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>ver el</w:t>
      </w:r>
      <w:r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 xml:space="preserve"> informe </w:t>
      </w:r>
      <w:r w:rsidR="00AF28AE"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 xml:space="preserve">completo </w:t>
      </w:r>
      <w:r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>de DENTAL ADVISOR</w:t>
      </w:r>
      <w:r w:rsidR="00AF28AE"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 xml:space="preserve"> puede hacerlo en</w:t>
      </w:r>
      <w:r w:rsidRPr="002966C3"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  <w:t>:  https://www.dentaladvisor.com/pdf-download/?pdf_url=wp-content/uploads/2021/04/RR148-Bond-Strength-Testing-of-G-CEM-ONE.pdf</w:t>
      </w:r>
    </w:p>
    <w:p w14:paraId="490BCCF3" w14:textId="77777777" w:rsidR="00CA2BE1" w:rsidRPr="002966C3" w:rsidRDefault="00CA2BE1" w:rsidP="00CA2BE1">
      <w:pPr>
        <w:spacing w:line="360" w:lineRule="auto"/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</w:pPr>
    </w:p>
    <w:p w14:paraId="0DFFC6D1" w14:textId="77777777" w:rsidR="00CA2BE1" w:rsidRPr="002966C3" w:rsidRDefault="00CA2BE1" w:rsidP="00CA2BE1">
      <w:pPr>
        <w:spacing w:line="360" w:lineRule="auto"/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</w:pPr>
    </w:p>
    <w:p w14:paraId="2CBD2ED1" w14:textId="77777777" w:rsidR="002966C3" w:rsidRPr="002966C3" w:rsidRDefault="002966C3" w:rsidP="002966C3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/>
          <w:color w:val="000000" w:themeColor="text1"/>
          <w:spacing w:val="-2"/>
          <w:lang w:val="es-ES" w:bidi="hi-IN"/>
        </w:rPr>
      </w:pPr>
      <w:r w:rsidRPr="002966C3">
        <w:rPr>
          <w:rFonts w:ascii="Verdana" w:hAnsi="Verdana"/>
          <w:color w:val="000000" w:themeColor="text1"/>
          <w:spacing w:val="-2"/>
          <w:lang w:val="es-ES" w:bidi="hi-IN"/>
        </w:rPr>
        <w:t xml:space="preserve">GC IBÉRICA Dental </w:t>
      </w:r>
      <w:proofErr w:type="spellStart"/>
      <w:r w:rsidRPr="002966C3">
        <w:rPr>
          <w:rFonts w:ascii="Verdana" w:hAnsi="Verdana"/>
          <w:color w:val="000000" w:themeColor="text1"/>
          <w:spacing w:val="-2"/>
          <w:lang w:val="es-ES" w:bidi="hi-IN"/>
        </w:rPr>
        <w:t>Products</w:t>
      </w:r>
      <w:proofErr w:type="spellEnd"/>
      <w:r w:rsidRPr="002966C3">
        <w:rPr>
          <w:rFonts w:ascii="Verdana" w:hAnsi="Verdana"/>
          <w:color w:val="000000" w:themeColor="text1"/>
          <w:spacing w:val="-2"/>
          <w:lang w:val="es-ES" w:bidi="hi-IN"/>
        </w:rPr>
        <w:t>, S.L.</w:t>
      </w:r>
    </w:p>
    <w:p w14:paraId="70B9D254" w14:textId="77777777" w:rsidR="002966C3" w:rsidRPr="002966C3" w:rsidRDefault="002966C3" w:rsidP="002966C3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/>
          <w:color w:val="000000" w:themeColor="text1"/>
          <w:spacing w:val="-2"/>
          <w:lang w:val="es-ES" w:bidi="hi-IN"/>
        </w:rPr>
      </w:pPr>
      <w:r w:rsidRPr="002966C3">
        <w:rPr>
          <w:rFonts w:ascii="Verdana" w:hAnsi="Verdana"/>
          <w:color w:val="000000" w:themeColor="text1"/>
          <w:spacing w:val="-2"/>
          <w:lang w:val="es-ES" w:bidi="hi-IN"/>
        </w:rPr>
        <w:t xml:space="preserve">Edificio </w:t>
      </w:r>
      <w:proofErr w:type="spellStart"/>
      <w:r w:rsidRPr="002966C3">
        <w:rPr>
          <w:rFonts w:ascii="Verdana" w:hAnsi="Verdana"/>
          <w:color w:val="000000" w:themeColor="text1"/>
          <w:spacing w:val="-2"/>
          <w:lang w:val="es-ES" w:bidi="hi-IN"/>
        </w:rPr>
        <w:t>Codesa</w:t>
      </w:r>
      <w:proofErr w:type="spellEnd"/>
      <w:r w:rsidRPr="002966C3">
        <w:rPr>
          <w:rFonts w:ascii="Verdana" w:hAnsi="Verdana"/>
          <w:color w:val="000000" w:themeColor="text1"/>
          <w:spacing w:val="-2"/>
          <w:lang w:val="es-ES" w:bidi="hi-IN"/>
        </w:rPr>
        <w:t xml:space="preserve"> 2 Playa de las </w:t>
      </w:r>
      <w:proofErr w:type="spellStart"/>
      <w:r w:rsidRPr="002966C3">
        <w:rPr>
          <w:rFonts w:ascii="Verdana" w:hAnsi="Verdana"/>
          <w:color w:val="000000" w:themeColor="text1"/>
          <w:spacing w:val="-2"/>
          <w:lang w:val="es-ES" w:bidi="hi-IN"/>
        </w:rPr>
        <w:t>Americas</w:t>
      </w:r>
      <w:proofErr w:type="spellEnd"/>
      <w:r w:rsidRPr="002966C3">
        <w:rPr>
          <w:rFonts w:ascii="Verdana" w:hAnsi="Verdana"/>
          <w:color w:val="000000" w:themeColor="text1"/>
          <w:spacing w:val="-2"/>
          <w:lang w:val="es-ES" w:bidi="hi-IN"/>
        </w:rPr>
        <w:t xml:space="preserve">, 2, 1°, </w:t>
      </w:r>
      <w:proofErr w:type="spellStart"/>
      <w:r w:rsidRPr="002966C3">
        <w:rPr>
          <w:rFonts w:ascii="Verdana" w:hAnsi="Verdana"/>
          <w:color w:val="000000" w:themeColor="text1"/>
          <w:spacing w:val="-2"/>
          <w:lang w:val="es-ES" w:bidi="hi-IN"/>
        </w:rPr>
        <w:t>Of</w:t>
      </w:r>
      <w:proofErr w:type="spellEnd"/>
      <w:r w:rsidRPr="002966C3">
        <w:rPr>
          <w:rFonts w:ascii="Verdana" w:hAnsi="Verdana"/>
          <w:color w:val="000000" w:themeColor="text1"/>
          <w:spacing w:val="-2"/>
          <w:lang w:val="es-ES" w:bidi="hi-IN"/>
        </w:rPr>
        <w:t>. 4</w:t>
      </w:r>
    </w:p>
    <w:p w14:paraId="23C6C885" w14:textId="77777777" w:rsidR="002966C3" w:rsidRPr="002966C3" w:rsidRDefault="002966C3" w:rsidP="002966C3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/>
          <w:color w:val="000000" w:themeColor="text1"/>
          <w:spacing w:val="-2"/>
          <w:lang w:val="es-ES" w:bidi="hi-IN"/>
        </w:rPr>
      </w:pPr>
      <w:r w:rsidRPr="002966C3">
        <w:rPr>
          <w:rFonts w:ascii="Verdana" w:hAnsi="Verdana"/>
          <w:color w:val="000000" w:themeColor="text1"/>
          <w:spacing w:val="-2"/>
          <w:lang w:val="es-ES" w:bidi="hi-IN"/>
        </w:rPr>
        <w:t xml:space="preserve">28290 </w:t>
      </w:r>
      <w:proofErr w:type="gramStart"/>
      <w:r w:rsidRPr="002966C3">
        <w:rPr>
          <w:rFonts w:ascii="Verdana" w:hAnsi="Verdana"/>
          <w:color w:val="000000" w:themeColor="text1"/>
          <w:spacing w:val="-2"/>
          <w:lang w:val="es-ES" w:bidi="hi-IN"/>
        </w:rPr>
        <w:t>Las</w:t>
      </w:r>
      <w:proofErr w:type="gramEnd"/>
      <w:r w:rsidRPr="002966C3">
        <w:rPr>
          <w:rFonts w:ascii="Verdana" w:hAnsi="Verdana"/>
          <w:color w:val="000000" w:themeColor="text1"/>
          <w:spacing w:val="-2"/>
          <w:lang w:val="es-ES" w:bidi="hi-IN"/>
        </w:rPr>
        <w:t xml:space="preserve"> Rozas, Madrid</w:t>
      </w:r>
    </w:p>
    <w:p w14:paraId="5F533AA8" w14:textId="273C50F7" w:rsidR="002966C3" w:rsidRPr="002966C3" w:rsidRDefault="002966C3" w:rsidP="002966C3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/>
          <w:color w:val="000000" w:themeColor="text1"/>
          <w:spacing w:val="-2"/>
          <w:lang w:val="es-ES" w:bidi="hi-IN"/>
        </w:rPr>
      </w:pPr>
      <w:r w:rsidRPr="002966C3">
        <w:rPr>
          <w:rFonts w:ascii="Verdana" w:hAnsi="Verdana"/>
          <w:color w:val="000000" w:themeColor="text1"/>
          <w:spacing w:val="-2"/>
          <w:lang w:val="es-ES" w:bidi="hi-IN"/>
        </w:rPr>
        <w:t>España</w:t>
      </w:r>
      <w:bookmarkStart w:id="0" w:name="_GoBack"/>
      <w:bookmarkEnd w:id="0"/>
    </w:p>
    <w:p w14:paraId="16FE2DB4" w14:textId="77777777" w:rsidR="002966C3" w:rsidRPr="002966C3" w:rsidRDefault="002966C3" w:rsidP="002966C3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/>
          <w:color w:val="000000" w:themeColor="text1"/>
          <w:spacing w:val="-2"/>
          <w:lang w:val="es-ES" w:bidi="hi-IN"/>
        </w:rPr>
      </w:pPr>
      <w:r w:rsidRPr="002966C3">
        <w:rPr>
          <w:rFonts w:ascii="Verdana" w:hAnsi="Verdana"/>
          <w:color w:val="000000" w:themeColor="text1"/>
          <w:spacing w:val="-2"/>
          <w:lang w:val="es-ES" w:bidi="hi-IN"/>
        </w:rPr>
        <w:t>+34 916 36 43 40</w:t>
      </w:r>
    </w:p>
    <w:p w14:paraId="302C10BB" w14:textId="77777777" w:rsidR="002966C3" w:rsidRPr="002966C3" w:rsidRDefault="002966C3" w:rsidP="002966C3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/>
          <w:color w:val="000000" w:themeColor="text1"/>
          <w:spacing w:val="-2"/>
          <w:lang w:val="es-ES" w:bidi="hi-IN"/>
        </w:rPr>
      </w:pPr>
      <w:r w:rsidRPr="002966C3">
        <w:rPr>
          <w:rFonts w:ascii="Verdana" w:hAnsi="Verdana"/>
          <w:color w:val="000000" w:themeColor="text1"/>
          <w:spacing w:val="-2"/>
          <w:lang w:val="es-ES" w:bidi="hi-IN"/>
        </w:rPr>
        <w:t>+34 916 36 43 41</w:t>
      </w:r>
    </w:p>
    <w:p w14:paraId="258AB492" w14:textId="77777777" w:rsidR="002966C3" w:rsidRPr="002966C3" w:rsidRDefault="002966C3" w:rsidP="002966C3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/>
          <w:color w:val="000000" w:themeColor="text1"/>
          <w:spacing w:val="-2"/>
          <w:lang w:val="es-ES" w:bidi="hi-IN"/>
        </w:rPr>
      </w:pPr>
      <w:proofErr w:type="spellStart"/>
      <w:r w:rsidRPr="002966C3">
        <w:rPr>
          <w:rFonts w:ascii="Verdana" w:hAnsi="Verdana"/>
          <w:color w:val="000000" w:themeColor="text1"/>
          <w:spacing w:val="-2"/>
          <w:lang w:val="es-ES" w:bidi="hi-IN"/>
        </w:rPr>
        <w:t>comercial.spain@gc.dental</w:t>
      </w:r>
      <w:proofErr w:type="spellEnd"/>
    </w:p>
    <w:p w14:paraId="0C806822" w14:textId="553E0853" w:rsidR="00CA2BE1" w:rsidRPr="002966C3" w:rsidRDefault="002966C3" w:rsidP="002966C3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/>
          <w:color w:val="000000" w:themeColor="text1"/>
          <w:spacing w:val="-2"/>
          <w:lang w:val="es-ES" w:bidi="hi-IN"/>
        </w:rPr>
      </w:pPr>
      <w:r w:rsidRPr="002966C3">
        <w:rPr>
          <w:rFonts w:ascii="Verdana" w:hAnsi="Verdana"/>
          <w:color w:val="000000" w:themeColor="text1"/>
          <w:spacing w:val="-2"/>
          <w:lang w:val="en-GB" w:bidi="hi-IN"/>
        </w:rPr>
        <w:t>spain.gceurope.com</w:t>
      </w:r>
    </w:p>
    <w:p w14:paraId="5C2122A4" w14:textId="2830AE4C" w:rsidR="007F3845" w:rsidRPr="002966C3" w:rsidRDefault="007F3845" w:rsidP="00CA2BE1">
      <w:pPr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" w:eastAsia="ja-JP" w:bidi="hi-IN"/>
        </w:rPr>
      </w:pPr>
    </w:p>
    <w:sectPr w:rsidR="007F3845" w:rsidRPr="002966C3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B254" w14:textId="77777777" w:rsidR="00242FA5" w:rsidRDefault="00242FA5">
      <w:r>
        <w:rPr>
          <w:lang w:val="es"/>
        </w:rPr>
        <w:separator/>
      </w:r>
    </w:p>
  </w:endnote>
  <w:endnote w:type="continuationSeparator" w:id="0">
    <w:p w14:paraId="69983461" w14:textId="77777777" w:rsidR="00242FA5" w:rsidRDefault="00242FA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FB3D" w14:textId="77777777" w:rsidR="00242FA5" w:rsidRDefault="00242FA5">
      <w:r>
        <w:rPr>
          <w:lang w:val="es"/>
        </w:rPr>
        <w:separator/>
      </w:r>
    </w:p>
  </w:footnote>
  <w:footnote w:type="continuationSeparator" w:id="0">
    <w:p w14:paraId="5EFE3A61" w14:textId="77777777" w:rsidR="00242FA5" w:rsidRDefault="00242FA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  <w:lang w:val="es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group id="officeArt object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alt="Group 1" coordsize="72504,96723" coordorigin="" o:spid="_x0000_s1026" w14:anchorId="4902027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28365;top:93191;width:15697;height:3532;visibility:visible;mso-wrap-style:square" alt="Picture 2" o:spid="_x0000_s1027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>
                <v:stroke miterlimit="4"/>
                <v:imagedata o:title="Picture 2" r:id="rId3"/>
              </v:shape>
              <v:group id="Group 3" style="position:absolute;width:72504;height:5790" coordsize="72504,5790" coordorigin="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style="position:absolute;left:66230;width:6274;height:5790;visibility:visible;mso-wrap-style:square" alt="Picture 4" o:spid="_x0000_s1029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>
                  <v:stroke miterlimit="4"/>
                  <v:imagedata o:title="Picture 4" r:id="rId4"/>
                </v:shape>
                <v:line id="Line 5" style="position:absolute;flip:y;visibility:visible;mso-wrap-style:square" o:spid="_x0000_s1030" strokecolor="#afafb0" strokeweight="1pt" o:connectortype="straight" from="0,1390" to="67599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/>
                <v:line id="Line 6" style="position:absolute;flip:y;visibility:visible;mso-wrap-style:square" o:spid="_x0000_s1031" strokecolor="#afafb0" strokeweight="1pt" o:connectortype="straight" from="65660,1376" to="67611,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966C3"/>
    <w:rsid w:val="002C0CD7"/>
    <w:rsid w:val="003410DB"/>
    <w:rsid w:val="003D4830"/>
    <w:rsid w:val="00410D15"/>
    <w:rsid w:val="004476AA"/>
    <w:rsid w:val="00457D25"/>
    <w:rsid w:val="00466E8C"/>
    <w:rsid w:val="004A529D"/>
    <w:rsid w:val="004D42F6"/>
    <w:rsid w:val="00541656"/>
    <w:rsid w:val="005422D7"/>
    <w:rsid w:val="00563440"/>
    <w:rsid w:val="005A062B"/>
    <w:rsid w:val="005C2F66"/>
    <w:rsid w:val="005C698B"/>
    <w:rsid w:val="005F5946"/>
    <w:rsid w:val="006828C9"/>
    <w:rsid w:val="006951F9"/>
    <w:rsid w:val="006E2917"/>
    <w:rsid w:val="006F7372"/>
    <w:rsid w:val="00721151"/>
    <w:rsid w:val="00733B3E"/>
    <w:rsid w:val="007603E5"/>
    <w:rsid w:val="00782CA9"/>
    <w:rsid w:val="0078649F"/>
    <w:rsid w:val="007E7CA6"/>
    <w:rsid w:val="007F3845"/>
    <w:rsid w:val="008454C6"/>
    <w:rsid w:val="00860E30"/>
    <w:rsid w:val="0087400C"/>
    <w:rsid w:val="008A310C"/>
    <w:rsid w:val="008D394F"/>
    <w:rsid w:val="00910E5C"/>
    <w:rsid w:val="0093624C"/>
    <w:rsid w:val="009A11FC"/>
    <w:rsid w:val="009D2C4D"/>
    <w:rsid w:val="009D5936"/>
    <w:rsid w:val="009E370E"/>
    <w:rsid w:val="009E6BC4"/>
    <w:rsid w:val="00A039E2"/>
    <w:rsid w:val="00A3465D"/>
    <w:rsid w:val="00A560A9"/>
    <w:rsid w:val="00AA24A0"/>
    <w:rsid w:val="00AA43F8"/>
    <w:rsid w:val="00AE1A98"/>
    <w:rsid w:val="00AE6861"/>
    <w:rsid w:val="00AF18BD"/>
    <w:rsid w:val="00AF28AE"/>
    <w:rsid w:val="00B14CF7"/>
    <w:rsid w:val="00B23946"/>
    <w:rsid w:val="00B62468"/>
    <w:rsid w:val="00B64A2D"/>
    <w:rsid w:val="00B65F06"/>
    <w:rsid w:val="00B862E6"/>
    <w:rsid w:val="00BA4363"/>
    <w:rsid w:val="00BB02F1"/>
    <w:rsid w:val="00BF6BCE"/>
    <w:rsid w:val="00C2663D"/>
    <w:rsid w:val="00C33612"/>
    <w:rsid w:val="00C368B6"/>
    <w:rsid w:val="00C42125"/>
    <w:rsid w:val="00C845BA"/>
    <w:rsid w:val="00CA22CE"/>
    <w:rsid w:val="00CA2BE1"/>
    <w:rsid w:val="00CF7F3A"/>
    <w:rsid w:val="00D6386D"/>
    <w:rsid w:val="00DA43CE"/>
    <w:rsid w:val="00DC0F20"/>
    <w:rsid w:val="00E26B4F"/>
    <w:rsid w:val="00ED0B63"/>
    <w:rsid w:val="00F918A7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  <w:style w:type="character" w:styleId="PlaceholderText">
    <w:name w:val="Placeholder Text"/>
    <w:basedOn w:val="DefaultParagraphFont"/>
    <w:uiPriority w:val="99"/>
    <w:semiHidden/>
    <w:rsid w:val="00AF2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41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3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4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2021-06-09T07:53:00Z</dcterms:created>
  <dcterms:modified xsi:type="dcterms:W3CDTF">2021-06-09T07:53:00Z</dcterms:modified>
</cp:coreProperties>
</file>